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1951E" w14:textId="3ACB7AAC" w:rsidR="001F3F6D" w:rsidRPr="004951F9" w:rsidRDefault="001F3F6D" w:rsidP="00DB6E21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kern w:val="0"/>
          <w14:ligatures w14:val="none"/>
        </w:rPr>
      </w:pPr>
      <w:bookmarkStart w:id="0" w:name="_Toc20859731"/>
      <w:bookmarkStart w:id="1" w:name="_Toc20860264"/>
      <w:bookmarkStart w:id="2" w:name="_Toc20860798"/>
      <w:bookmarkStart w:id="3" w:name="_Toc23774359"/>
      <w:bookmarkStart w:id="4" w:name="_Toc24013020"/>
      <w:bookmarkStart w:id="5" w:name="_Toc471815045"/>
      <w:bookmarkStart w:id="6" w:name="_Toc471815533"/>
      <w:bookmarkStart w:id="7" w:name="_Toc471815688"/>
      <w:bookmarkStart w:id="8" w:name="_Toc471815948"/>
      <w:bookmarkStart w:id="9" w:name="_Toc471816104"/>
      <w:bookmarkStart w:id="10" w:name="_Toc474741740"/>
      <w:bookmarkStart w:id="11" w:name="_Toc474741898"/>
      <w:bookmarkStart w:id="12" w:name="_Toc474742056"/>
      <w:bookmarkStart w:id="13" w:name="_Toc474742213"/>
      <w:bookmarkStart w:id="14" w:name="_Toc474742546"/>
      <w:bookmarkStart w:id="15" w:name="_Ref509914401"/>
      <w:r w:rsidRPr="004951F9">
        <w:rPr>
          <w:rFonts w:ascii="Arial Narrow" w:eastAsia="Times New Roman" w:hAnsi="Arial Narrow" w:cs="Arial"/>
          <w:b/>
          <w:bCs/>
          <w:color w:val="000000"/>
          <w:kern w:val="0"/>
          <w:sz w:val="24"/>
          <w:szCs w:val="24"/>
          <w14:ligatures w14:val="none"/>
        </w:rPr>
        <w:t xml:space="preserve">APPENDIX </w:t>
      </w:r>
      <w:r w:rsidR="00292C65">
        <w:rPr>
          <w:rFonts w:ascii="Arial Narrow" w:eastAsia="Times New Roman" w:hAnsi="Arial Narrow" w:cs="Arial"/>
          <w:b/>
          <w:bCs/>
          <w:color w:val="000000"/>
          <w:kern w:val="0"/>
          <w:sz w:val="24"/>
          <w:szCs w:val="24"/>
          <w14:ligatures w14:val="none"/>
        </w:rPr>
        <w:t>A</w:t>
      </w:r>
      <w:r w:rsidR="30401E99">
        <w:rPr>
          <w:rFonts w:ascii="Arial Narrow" w:eastAsia="Times New Roman" w:hAnsi="Arial Narrow" w:cs="Arial"/>
          <w:b/>
          <w:bCs/>
          <w:color w:val="000000"/>
          <w:kern w:val="0"/>
          <w:sz w:val="24"/>
          <w:szCs w:val="24"/>
          <w14:ligatures w14:val="none"/>
        </w:rPr>
        <w:t>B</w:t>
      </w:r>
      <w:r w:rsidRPr="004951F9">
        <w:rPr>
          <w:rFonts w:ascii="Arial Narrow" w:eastAsia="Times New Roman" w:hAnsi="Arial Narrow" w:cs="Arial"/>
          <w:b/>
          <w:bCs/>
          <w:color w:val="000000"/>
          <w:kern w:val="0"/>
          <w:sz w:val="24"/>
          <w:szCs w:val="24"/>
          <w14:ligatures w14:val="none"/>
        </w:rPr>
        <w:br/>
      </w:r>
      <w:r w:rsidRPr="004951F9">
        <w:rPr>
          <w:rFonts w:ascii="Arial Narrow" w:eastAsia="Times New Roman" w:hAnsi="Arial Narrow" w:cs="Arial"/>
          <w:b/>
          <w:bCs/>
          <w:kern w:val="0"/>
          <w14:ligatures w14:val="none"/>
        </w:rPr>
        <w:t>SYSTEMATIC REVIEW FORM</w:t>
      </w:r>
      <w:bookmarkEnd w:id="0"/>
      <w:bookmarkEnd w:id="1"/>
      <w:bookmarkEnd w:id="2"/>
      <w:bookmarkEnd w:id="3"/>
      <w:bookmarkEnd w:id="4"/>
      <w:r w:rsidRPr="004951F9">
        <w:rPr>
          <w:rFonts w:ascii="Arial Narrow" w:eastAsia="Times New Roman" w:hAnsi="Arial Narrow" w:cs="Arial"/>
          <w:b/>
          <w:bCs/>
          <w:kern w:val="0"/>
          <w14:ligatures w14:val="none"/>
        </w:rPr>
        <w:t xml:space="preserve"> 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6092A305" w14:textId="15BAF030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  <w:t>CPR183/F1</w:t>
      </w:r>
      <w:r w:rsidR="190059EB" w:rsidRPr="004951F9"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  <w:t>2</w:t>
      </w:r>
    </w:p>
    <w:p w14:paraId="7484F238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  <w:t>KENYA BUREAU OF STANDARDS</w:t>
      </w:r>
    </w:p>
    <w:p w14:paraId="2B4D54C4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</w:pP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5017"/>
        <w:gridCol w:w="6750"/>
      </w:tblGrid>
      <w:tr w:rsidR="001F3F6D" w:rsidRPr="004951F9" w14:paraId="4FBBF8F2" w14:textId="77777777" w:rsidTr="00653961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B7F2" w14:textId="77777777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</w:pPr>
            <w:r w:rsidRPr="004951F9"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  <w:t>Document Type:</w:t>
            </w:r>
          </w:p>
        </w:tc>
        <w:tc>
          <w:tcPr>
            <w:tcW w:w="1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A975" w14:textId="77777777" w:rsidR="001F3F6D" w:rsidRPr="004951F9" w:rsidRDefault="001F3F6D" w:rsidP="00802FE2">
            <w:pPr>
              <w:spacing w:after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951F9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Systematic Review Questionnaire</w:t>
            </w:r>
          </w:p>
        </w:tc>
      </w:tr>
      <w:tr w:rsidR="001F3F6D" w:rsidRPr="004951F9" w14:paraId="440FB405" w14:textId="77777777" w:rsidTr="00653961">
        <w:trPr>
          <w:trHeight w:val="368"/>
        </w:trPr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3719" w14:textId="77777777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</w:pPr>
            <w:r w:rsidRPr="004951F9"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  <w:t>Dates:</w:t>
            </w: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BC75" w14:textId="77777777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4951F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Circulation date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B070" w14:textId="77777777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4951F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Closing date</w:t>
            </w:r>
          </w:p>
        </w:tc>
      </w:tr>
      <w:tr w:rsidR="001F3F6D" w:rsidRPr="004951F9" w14:paraId="4ACFEE42" w14:textId="77777777" w:rsidTr="00653961">
        <w:trPr>
          <w:trHeight w:val="557"/>
        </w:trPr>
        <w:tc>
          <w:tcPr>
            <w:tcW w:w="0" w:type="auto"/>
            <w:vMerge/>
            <w:vAlign w:val="center"/>
          </w:tcPr>
          <w:p w14:paraId="2979FD0F" w14:textId="77777777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E8BD" w14:textId="289F72A6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22271">
              <w:rPr>
                <w:rFonts w:ascii="Arial Narrow" w:hAnsi="Arial Narrow" w:cs="Arial"/>
              </w:rPr>
              <w:t>&lt;&lt;</w:t>
            </w:r>
            <w:r w:rsidR="00484637">
              <w:rPr>
                <w:rFonts w:ascii="Arial Narrow" w:hAnsi="Arial Narrow" w:cs="Arial"/>
              </w:rPr>
              <w:t>August 14, 2026&gt;</w:t>
            </w:r>
            <w:r w:rsidRPr="00122271">
              <w:rPr>
                <w:rFonts w:ascii="Arial Narrow" w:hAnsi="Arial Narrow" w:cs="Arial"/>
              </w:rPr>
              <w:t>&gt;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6EA9" w14:textId="2BDFCF83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22271">
              <w:rPr>
                <w:rFonts w:ascii="Arial Narrow" w:hAnsi="Arial Narrow" w:cs="Arial"/>
              </w:rPr>
              <w:t>&lt;&lt;</w:t>
            </w:r>
            <w:r w:rsidR="00663230">
              <w:rPr>
                <w:rFonts w:ascii="Arial Narrow" w:hAnsi="Arial Narrow" w:cs="Arial"/>
              </w:rPr>
              <w:t>September 14, 2026</w:t>
            </w:r>
            <w:r w:rsidRPr="00122271">
              <w:rPr>
                <w:rFonts w:ascii="Arial Narrow" w:hAnsi="Arial Narrow" w:cs="Arial"/>
              </w:rPr>
              <w:t>&gt;&gt;</w:t>
            </w:r>
          </w:p>
        </w:tc>
      </w:tr>
      <w:tr w:rsidR="001F3F6D" w:rsidRPr="004951F9" w14:paraId="26774C6B" w14:textId="77777777" w:rsidTr="00653961"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41E7" w14:textId="77777777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</w:pPr>
            <w:r w:rsidRPr="004951F9">
              <w:rPr>
                <w:rFonts w:ascii="Arial Narrow" w:eastAsia="Times New Roman" w:hAnsi="Arial Narrow" w:cs="Arial"/>
                <w:b/>
                <w:kern w:val="0"/>
                <w:sz w:val="20"/>
                <w:szCs w:val="20"/>
                <w14:ligatures w14:val="none"/>
              </w:rPr>
              <w:t>TC Secretary</w:t>
            </w:r>
          </w:p>
        </w:tc>
        <w:tc>
          <w:tcPr>
            <w:tcW w:w="1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1249" w14:textId="00F1A308" w:rsidR="001F3F6D" w:rsidRPr="004951F9" w:rsidRDefault="001F3F6D" w:rsidP="00802FE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22271">
              <w:rPr>
                <w:rFonts w:ascii="Arial Narrow" w:hAnsi="Arial Narrow" w:cs="Arial"/>
                <w:b/>
                <w:bCs/>
              </w:rPr>
              <w:t>This form shall be filled, signed and returned to Kenya Bureau of Standards for the attention of &lt;&lt;</w:t>
            </w:r>
            <w:r w:rsidRPr="00122271">
              <w:rPr>
                <w:rFonts w:ascii="Arial Narrow" w:hAnsi="Arial Narrow" w:cs="Arial"/>
                <w:bCs/>
              </w:rPr>
              <w:t>type name of TC Secretary</w:t>
            </w:r>
            <w:r w:rsidRPr="00122271">
              <w:rPr>
                <w:rFonts w:ascii="Arial Narrow" w:hAnsi="Arial Narrow" w:cs="Arial"/>
                <w:b/>
                <w:bCs/>
              </w:rPr>
              <w:t>&gt;&gt;</w:t>
            </w:r>
          </w:p>
        </w:tc>
      </w:tr>
    </w:tbl>
    <w:p w14:paraId="49BB6CCD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3649DCB3" w14:textId="57560E54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The Kenya Bureau of Standards is in the process of reviewing the Kenya Standard(s) as detailed in t</w:t>
      </w:r>
      <w:r w:rsidR="00154EE0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he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list</w:t>
      </w:r>
      <w:r w:rsidR="00732C51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of Kenya Standard(s) for Systematic Review.</w:t>
      </w:r>
    </w:p>
    <w:p w14:paraId="4AA48BE7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259804B2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We are therefore seeking views from potential users in respect of relevance and effectiveness of the standard(s) </w:t>
      </w:r>
      <w:r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listed </w:t>
      </w:r>
      <w:proofErr w:type="gramStart"/>
      <w:r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below 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in</w:t>
      </w:r>
      <w:proofErr w:type="gramEnd"/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addressing current market needs, regulatory needs and scientific and technological development.  </w:t>
      </w:r>
    </w:p>
    <w:p w14:paraId="53F8EA18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0F3974DC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The Standard(s) are available at the Kenya Bureau of Standards Information Centre.  Please tick (mark) and </w:t>
      </w:r>
      <w:proofErr w:type="gramStart"/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fill</w:t>
      </w:r>
      <w:proofErr w:type="gramEnd"/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your preference of the listed option.  (If the spaces provided are not enough, please attach a separate sheet of paper).</w:t>
      </w:r>
    </w:p>
    <w:p w14:paraId="2A44E31B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2FC94BB7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Please indicate your choice out of the following </w:t>
      </w:r>
      <w:r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4 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actions which you prefer to be taken on </w:t>
      </w:r>
      <w:r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each of these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Kenya Standard</w:t>
      </w:r>
      <w:r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s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.</w:t>
      </w:r>
    </w:p>
    <w:p w14:paraId="586A7B34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1"/>
        <w:gridCol w:w="3925"/>
        <w:gridCol w:w="1237"/>
        <w:gridCol w:w="900"/>
        <w:gridCol w:w="1164"/>
        <w:gridCol w:w="1091"/>
        <w:gridCol w:w="4946"/>
      </w:tblGrid>
      <w:tr w:rsidR="001F3F6D" w14:paraId="2F5D91D4" w14:textId="4345C16D" w:rsidTr="00722C49">
        <w:trPr>
          <w:trHeight w:val="755"/>
        </w:trPr>
        <w:tc>
          <w:tcPr>
            <w:tcW w:w="681" w:type="dxa"/>
            <w:vMerge w:val="restart"/>
          </w:tcPr>
          <w:p w14:paraId="08055DEC" w14:textId="77777777" w:rsidR="001F3F6D" w:rsidRDefault="001F3F6D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No.</w:t>
            </w:r>
          </w:p>
        </w:tc>
        <w:tc>
          <w:tcPr>
            <w:tcW w:w="3925" w:type="dxa"/>
            <w:vMerge w:val="restart"/>
          </w:tcPr>
          <w:p w14:paraId="5998783F" w14:textId="77777777" w:rsidR="00722C49" w:rsidRDefault="001F3F6D" w:rsidP="00802FE2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Standard Number, </w:t>
            </w:r>
          </w:p>
          <w:p w14:paraId="322A0FA4" w14:textId="77777777" w:rsidR="00722C49" w:rsidRDefault="001F3F6D" w:rsidP="00802FE2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Title and </w:t>
            </w:r>
          </w:p>
          <w:p w14:paraId="50F0ED04" w14:textId="4949E02E" w:rsidR="001F3F6D" w:rsidRPr="003C0F70" w:rsidRDefault="001F3F6D" w:rsidP="00802FE2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Scope</w:t>
            </w:r>
          </w:p>
        </w:tc>
        <w:tc>
          <w:tcPr>
            <w:tcW w:w="4392" w:type="dxa"/>
            <w:gridSpan w:val="4"/>
          </w:tcPr>
          <w:p w14:paraId="1087DD44" w14:textId="3F8C9FA7" w:rsidR="001F3F6D" w:rsidRDefault="001F3F6D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Proposed Action</w:t>
            </w:r>
            <w:r w:rsidRPr="00E11852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(Tick one option as appropriate)</w:t>
            </w:r>
          </w:p>
        </w:tc>
        <w:tc>
          <w:tcPr>
            <w:tcW w:w="4946" w:type="dxa"/>
            <w:vMerge w:val="restart"/>
          </w:tcPr>
          <w:p w14:paraId="661A40AC" w14:textId="6663C69D" w:rsidR="001F3F6D" w:rsidRPr="00E11852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Justi</w:t>
            </w: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i</w:t>
            </w: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cation for revision, amendment</w:t>
            </w:r>
            <w:r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, or </w:t>
            </w: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withdrawal </w:t>
            </w:r>
            <w:r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(c</w:t>
            </w: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ite the specific clauses </w:t>
            </w:r>
            <w:r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and wording preferred)</w:t>
            </w:r>
          </w:p>
        </w:tc>
      </w:tr>
      <w:tr w:rsidR="001F3F6D" w14:paraId="69B9CE76" w14:textId="77777777" w:rsidTr="00722C49">
        <w:tc>
          <w:tcPr>
            <w:tcW w:w="681" w:type="dxa"/>
            <w:vMerge/>
          </w:tcPr>
          <w:p w14:paraId="58346B87" w14:textId="77777777" w:rsidR="001F3F6D" w:rsidRDefault="001F3F6D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925" w:type="dxa"/>
            <w:vMerge/>
          </w:tcPr>
          <w:p w14:paraId="6E0E11C7" w14:textId="77777777" w:rsidR="001F3F6D" w:rsidRDefault="001F3F6D" w:rsidP="00802FE2">
            <w:pPr>
              <w:autoSpaceDE w:val="0"/>
              <w:autoSpaceDN w:val="0"/>
              <w:adjustRightIn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237" w:type="dxa"/>
          </w:tcPr>
          <w:p w14:paraId="2CCCE32D" w14:textId="301A12BB" w:rsidR="001F3F6D" w:rsidRPr="001F3F6D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Confirmation </w:t>
            </w:r>
          </w:p>
        </w:tc>
        <w:tc>
          <w:tcPr>
            <w:tcW w:w="900" w:type="dxa"/>
          </w:tcPr>
          <w:p w14:paraId="4B33EDC5" w14:textId="734D5DEE" w:rsidR="001F3F6D" w:rsidRPr="001F3F6D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Revision</w:t>
            </w:r>
            <w:r w:rsidRPr="001F3F6D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64" w:type="dxa"/>
          </w:tcPr>
          <w:p w14:paraId="22356FCA" w14:textId="7A197708" w:rsidR="001F3F6D" w:rsidRPr="001F3F6D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Amendment </w:t>
            </w:r>
          </w:p>
        </w:tc>
        <w:tc>
          <w:tcPr>
            <w:tcW w:w="1091" w:type="dxa"/>
          </w:tcPr>
          <w:p w14:paraId="770E6E53" w14:textId="3DF86C9C" w:rsidR="001F3F6D" w:rsidRPr="001F3F6D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F3F6D"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Withdrawal</w:t>
            </w:r>
            <w:r w:rsidRPr="001F3F6D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4946" w:type="dxa"/>
            <w:vMerge/>
          </w:tcPr>
          <w:p w14:paraId="7FAB4D1A" w14:textId="77777777" w:rsidR="001F3F6D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1F3F6D" w14:paraId="17A76A5B" w14:textId="182FEAAB" w:rsidTr="00722C49">
        <w:tc>
          <w:tcPr>
            <w:tcW w:w="681" w:type="dxa"/>
          </w:tcPr>
          <w:p w14:paraId="33B0518D" w14:textId="77777777" w:rsidR="001F3F6D" w:rsidRDefault="001F3F6D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3925" w:type="dxa"/>
          </w:tcPr>
          <w:p w14:paraId="580A9E49" w14:textId="4FE2C9B3" w:rsidR="001F3F6D" w:rsidRPr="00032603" w:rsidRDefault="00032603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32603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679:1989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32603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Sole leather - Specification</w:t>
            </w:r>
          </w:p>
        </w:tc>
        <w:tc>
          <w:tcPr>
            <w:tcW w:w="1237" w:type="dxa"/>
          </w:tcPr>
          <w:p w14:paraId="1AE67F1E" w14:textId="77777777" w:rsidR="001F3F6D" w:rsidRDefault="001F3F6D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D0F44D1" w14:textId="77777777" w:rsidR="001F3F6D" w:rsidRPr="00B01719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B32DF9A" w14:textId="77777777" w:rsidR="001F3F6D" w:rsidRPr="00B01719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02435B36" w14:textId="77777777" w:rsidR="001F3F6D" w:rsidRPr="00B01719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14A4FFB" w14:textId="4740211E" w:rsidR="001F3F6D" w:rsidRPr="00B01719" w:rsidRDefault="001F3F6D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32603" w14:paraId="0A0F735D" w14:textId="77777777" w:rsidTr="00722C49">
        <w:tc>
          <w:tcPr>
            <w:tcW w:w="681" w:type="dxa"/>
          </w:tcPr>
          <w:p w14:paraId="59F4EC5D" w14:textId="0DC95FB3" w:rsidR="00032603" w:rsidRDefault="00032603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3925" w:type="dxa"/>
          </w:tcPr>
          <w:p w14:paraId="241C8C85" w14:textId="0A9C8962" w:rsidR="00032603" w:rsidRPr="00032603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1617:2000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Footwear - Resistance to heat</w:t>
            </w:r>
          </w:p>
        </w:tc>
        <w:tc>
          <w:tcPr>
            <w:tcW w:w="1237" w:type="dxa"/>
          </w:tcPr>
          <w:p w14:paraId="764790E5" w14:textId="77777777" w:rsidR="00032603" w:rsidRDefault="00032603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328EA571" w14:textId="77777777" w:rsidR="00032603" w:rsidRPr="00B01719" w:rsidRDefault="00032603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256DAA75" w14:textId="77777777" w:rsidR="00032603" w:rsidRPr="00B01719" w:rsidRDefault="00032603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B310C23" w14:textId="77777777" w:rsidR="00032603" w:rsidRPr="00B01719" w:rsidRDefault="00032603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23AB9F6A" w14:textId="77777777" w:rsidR="00032603" w:rsidRPr="00B01719" w:rsidRDefault="00032603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77AC0416" w14:textId="77777777" w:rsidTr="00722C49">
        <w:tc>
          <w:tcPr>
            <w:tcW w:w="681" w:type="dxa"/>
          </w:tcPr>
          <w:p w14:paraId="1F0FF56E" w14:textId="1D25C357" w:rsidR="00B93B36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3925" w:type="dxa"/>
          </w:tcPr>
          <w:p w14:paraId="42473B9A" w14:textId="74419148" w:rsidR="00B93B36" w:rsidRPr="00B93B36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17186:2011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Surface coating thickness</w:t>
            </w:r>
          </w:p>
        </w:tc>
        <w:tc>
          <w:tcPr>
            <w:tcW w:w="1237" w:type="dxa"/>
          </w:tcPr>
          <w:p w14:paraId="41C65717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107E684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7235C00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028D4432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07DDDA0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27E806B1" w14:textId="77777777" w:rsidTr="00722C49">
        <w:tc>
          <w:tcPr>
            <w:tcW w:w="681" w:type="dxa"/>
          </w:tcPr>
          <w:p w14:paraId="592A4817" w14:textId="126F5F76" w:rsidR="00B93B36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3925" w:type="dxa"/>
          </w:tcPr>
          <w:p w14:paraId="461C76E4" w14:textId="6FDB8D6B" w:rsidR="00B93B36" w:rsidRPr="00B93B36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20345:2011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PPE - Safety footwear</w:t>
            </w:r>
          </w:p>
        </w:tc>
        <w:tc>
          <w:tcPr>
            <w:tcW w:w="1237" w:type="dxa"/>
          </w:tcPr>
          <w:p w14:paraId="4D09EF2E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11299633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373D7E1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0E2D92CE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565A7EE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68D6E197" w14:textId="77777777" w:rsidTr="00722C49">
        <w:tc>
          <w:tcPr>
            <w:tcW w:w="681" w:type="dxa"/>
          </w:tcPr>
          <w:p w14:paraId="6766C2C0" w14:textId="54CD3EB3" w:rsidR="00B93B36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3925" w:type="dxa"/>
          </w:tcPr>
          <w:p w14:paraId="6C4A3995" w14:textId="496864F3" w:rsidR="00B93B36" w:rsidRPr="00B93B36" w:rsidRDefault="00B93B3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2420:2017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B93B3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Apparent density and mass per unit area</w:t>
            </w:r>
          </w:p>
        </w:tc>
        <w:tc>
          <w:tcPr>
            <w:tcW w:w="1237" w:type="dxa"/>
          </w:tcPr>
          <w:p w14:paraId="768FF04D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0B02BED3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35F5A15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C0F784B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7886DCF0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4515B5B9" w14:textId="77777777" w:rsidTr="00722C49">
        <w:tc>
          <w:tcPr>
            <w:tcW w:w="681" w:type="dxa"/>
          </w:tcPr>
          <w:p w14:paraId="40D30DAC" w14:textId="5A00614B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3925" w:type="dxa"/>
          </w:tcPr>
          <w:p w14:paraId="7BC05A38" w14:textId="75489CCB" w:rsidR="00B93B36" w:rsidRP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2589:2016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Thickness</w:t>
            </w:r>
          </w:p>
        </w:tc>
        <w:tc>
          <w:tcPr>
            <w:tcW w:w="1237" w:type="dxa"/>
          </w:tcPr>
          <w:p w14:paraId="1D521546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106ECE0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31BA5466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54448CD1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64DB1DDE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7D618BD2" w14:textId="77777777" w:rsidTr="00722C49">
        <w:tc>
          <w:tcPr>
            <w:tcW w:w="681" w:type="dxa"/>
          </w:tcPr>
          <w:p w14:paraId="16F7CC8C" w14:textId="7DB3FF12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3925" w:type="dxa"/>
          </w:tcPr>
          <w:p w14:paraId="3B6ECAEF" w14:textId="1CC2C631" w:rsidR="00B93B36" w:rsidRP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2822-1:1998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Raw cattle hides - Defects description</w:t>
            </w:r>
          </w:p>
        </w:tc>
        <w:tc>
          <w:tcPr>
            <w:tcW w:w="1237" w:type="dxa"/>
          </w:tcPr>
          <w:p w14:paraId="246C15E2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1903785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4AEE0E6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3F6D3DC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5F2A85F2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193678ED" w14:textId="77777777" w:rsidTr="00722C49">
        <w:tc>
          <w:tcPr>
            <w:tcW w:w="681" w:type="dxa"/>
          </w:tcPr>
          <w:p w14:paraId="1DF6EC58" w14:textId="773A0EC7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lastRenderedPageBreak/>
              <w:t>8</w:t>
            </w:r>
          </w:p>
        </w:tc>
        <w:tc>
          <w:tcPr>
            <w:tcW w:w="3925" w:type="dxa"/>
          </w:tcPr>
          <w:p w14:paraId="24D5B2A1" w14:textId="0CBA9053" w:rsidR="00B93B36" w:rsidRP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3377-1:2011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Tear load - Single edge</w:t>
            </w:r>
          </w:p>
        </w:tc>
        <w:tc>
          <w:tcPr>
            <w:tcW w:w="1237" w:type="dxa"/>
          </w:tcPr>
          <w:p w14:paraId="353288FB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EBDCB64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2309CBD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1DF9B73C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FF73199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136EB6BC" w14:textId="77777777" w:rsidTr="00722C49">
        <w:tc>
          <w:tcPr>
            <w:tcW w:w="681" w:type="dxa"/>
          </w:tcPr>
          <w:p w14:paraId="18B75E95" w14:textId="6C3F72E0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3925" w:type="dxa"/>
          </w:tcPr>
          <w:p w14:paraId="4DB432A0" w14:textId="0EFB8711" w:rsidR="00B93B36" w:rsidRP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3378:2002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Grain cracking resistance</w:t>
            </w:r>
          </w:p>
        </w:tc>
        <w:tc>
          <w:tcPr>
            <w:tcW w:w="1237" w:type="dxa"/>
          </w:tcPr>
          <w:p w14:paraId="1506FC52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80A813F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60D3536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53BF44F6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6BC5843B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020B682D" w14:textId="77777777" w:rsidTr="00722C49">
        <w:tc>
          <w:tcPr>
            <w:tcW w:w="681" w:type="dxa"/>
          </w:tcPr>
          <w:p w14:paraId="0475B240" w14:textId="47631061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3925" w:type="dxa"/>
          </w:tcPr>
          <w:p w14:paraId="3243F181" w14:textId="00E9DCC1" w:rsidR="00B93B36" w:rsidRP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3380:2015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Shrinkage temperature</w:t>
            </w:r>
          </w:p>
        </w:tc>
        <w:tc>
          <w:tcPr>
            <w:tcW w:w="1237" w:type="dxa"/>
          </w:tcPr>
          <w:p w14:paraId="7394BACD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2BCF3B9E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482EDAAA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4887836C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1C9B402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1D9D297E" w14:textId="77777777" w:rsidTr="00722C49">
        <w:tc>
          <w:tcPr>
            <w:tcW w:w="681" w:type="dxa"/>
          </w:tcPr>
          <w:p w14:paraId="3E96CE27" w14:textId="21FF1274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3925" w:type="dxa"/>
          </w:tcPr>
          <w:p w14:paraId="3A6F84A3" w14:textId="1EEA0DF5" w:rsidR="00B93B36" w:rsidRP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4047:1977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269D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Sulphated total ash</w:t>
            </w:r>
          </w:p>
        </w:tc>
        <w:tc>
          <w:tcPr>
            <w:tcW w:w="1237" w:type="dxa"/>
          </w:tcPr>
          <w:p w14:paraId="63402C37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2FED335E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39D85A84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C154ABA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7E09412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46E84CB2" w14:textId="77777777" w:rsidTr="00722C49">
        <w:tc>
          <w:tcPr>
            <w:tcW w:w="681" w:type="dxa"/>
          </w:tcPr>
          <w:p w14:paraId="48970200" w14:textId="5BCDA16C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3925" w:type="dxa"/>
          </w:tcPr>
          <w:p w14:paraId="6434A585" w14:textId="23D99729" w:rsidR="00B93B36" w:rsidRPr="00B93B3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7322:2014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Composition cork - Test methods</w:t>
            </w:r>
          </w:p>
        </w:tc>
        <w:tc>
          <w:tcPr>
            <w:tcW w:w="1237" w:type="dxa"/>
          </w:tcPr>
          <w:p w14:paraId="52BED241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D94F9E0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74306A7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41630D4F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00264F9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5E683689" w14:textId="77777777" w:rsidTr="00722C49">
        <w:tc>
          <w:tcPr>
            <w:tcW w:w="681" w:type="dxa"/>
          </w:tcPr>
          <w:p w14:paraId="209CC27F" w14:textId="49DA5AB3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3925" w:type="dxa"/>
          </w:tcPr>
          <w:p w14:paraId="38DE3AEF" w14:textId="136B54CD" w:rsidR="00B93B36" w:rsidRPr="00B93B3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1623-2:2000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Grading of raw hides - Caprine and ovine</w:t>
            </w:r>
          </w:p>
        </w:tc>
        <w:tc>
          <w:tcPr>
            <w:tcW w:w="1237" w:type="dxa"/>
          </w:tcPr>
          <w:p w14:paraId="4087B086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308BEC62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2F82E11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060BFA13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48571B7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B93B36" w14:paraId="49BC3EE5" w14:textId="77777777" w:rsidTr="00722C49">
        <w:tc>
          <w:tcPr>
            <w:tcW w:w="681" w:type="dxa"/>
          </w:tcPr>
          <w:p w14:paraId="276E631F" w14:textId="3404F0AF" w:rsidR="00B93B36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3925" w:type="dxa"/>
          </w:tcPr>
          <w:p w14:paraId="50DD5DE6" w14:textId="238334B9" w:rsidR="00B93B36" w:rsidRPr="00B93B3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1635:2001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Moulded</w:t>
            </w:r>
            <w:proofErr w:type="spellEnd"/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rubber heels and soles</w:t>
            </w:r>
          </w:p>
        </w:tc>
        <w:tc>
          <w:tcPr>
            <w:tcW w:w="1237" w:type="dxa"/>
          </w:tcPr>
          <w:p w14:paraId="57681EE3" w14:textId="77777777" w:rsidR="00B93B36" w:rsidRDefault="00B93B3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5075DE9A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4E9A89D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2F673BE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63C2F84B" w14:textId="77777777" w:rsidR="00B93B36" w:rsidRPr="00B01719" w:rsidRDefault="00B93B3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269D2" w14:paraId="4FB5818A" w14:textId="77777777" w:rsidTr="00722C49">
        <w:tc>
          <w:tcPr>
            <w:tcW w:w="681" w:type="dxa"/>
          </w:tcPr>
          <w:p w14:paraId="1A74199B" w14:textId="44CD7A44" w:rsidR="000269D2" w:rsidRDefault="000269D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3925" w:type="dxa"/>
          </w:tcPr>
          <w:p w14:paraId="73070C39" w14:textId="36ED29ED" w:rsidR="000269D2" w:rsidRPr="00B93B3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4683-1:1998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Raw sheep skins - Defects description</w:t>
            </w:r>
          </w:p>
        </w:tc>
        <w:tc>
          <w:tcPr>
            <w:tcW w:w="1237" w:type="dxa"/>
          </w:tcPr>
          <w:p w14:paraId="706CDA65" w14:textId="77777777" w:rsidR="000269D2" w:rsidRDefault="000269D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1B033FEB" w14:textId="77777777" w:rsidR="000269D2" w:rsidRPr="00B01719" w:rsidRDefault="000269D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6B7CB26" w14:textId="77777777" w:rsidR="000269D2" w:rsidRPr="00B01719" w:rsidRDefault="000269D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3F95429" w14:textId="77777777" w:rsidR="000269D2" w:rsidRPr="00B01719" w:rsidRDefault="000269D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7F1E7D2F" w14:textId="77777777" w:rsidR="000269D2" w:rsidRPr="00B01719" w:rsidRDefault="000269D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06006" w14:paraId="7506F18D" w14:textId="77777777" w:rsidTr="00722C49">
        <w:tc>
          <w:tcPr>
            <w:tcW w:w="681" w:type="dxa"/>
          </w:tcPr>
          <w:p w14:paraId="6DA74E94" w14:textId="58B25E61" w:rsidR="0000600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3925" w:type="dxa"/>
          </w:tcPr>
          <w:p w14:paraId="467E75E2" w14:textId="0AB59A52" w:rsidR="00006006" w:rsidRPr="00B93B3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4683-2:1999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006006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Raw sheep skins - Designation and presentation</w:t>
            </w:r>
          </w:p>
        </w:tc>
        <w:tc>
          <w:tcPr>
            <w:tcW w:w="1237" w:type="dxa"/>
          </w:tcPr>
          <w:p w14:paraId="7C7D2B27" w14:textId="77777777" w:rsidR="00006006" w:rsidRDefault="0000600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8ED5F04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563135D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4EABABD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6C0ACA7C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06006" w14:paraId="616D1C5B" w14:textId="77777777" w:rsidTr="00722C49">
        <w:tc>
          <w:tcPr>
            <w:tcW w:w="681" w:type="dxa"/>
          </w:tcPr>
          <w:p w14:paraId="2F50C9BD" w14:textId="7A51B3FF" w:rsidR="0000600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3925" w:type="dxa"/>
          </w:tcPr>
          <w:p w14:paraId="495830D3" w14:textId="3389A04E" w:rsidR="00006006" w:rsidRPr="00B93B36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4684:2005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Volatile matter</w:t>
            </w:r>
          </w:p>
        </w:tc>
        <w:tc>
          <w:tcPr>
            <w:tcW w:w="1237" w:type="dxa"/>
          </w:tcPr>
          <w:p w14:paraId="5755EE56" w14:textId="77777777" w:rsidR="00006006" w:rsidRDefault="0000600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16A5315C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A636146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197A5E1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21C36E59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06006" w14:paraId="34DFA8F5" w14:textId="77777777" w:rsidTr="00722C49">
        <w:tc>
          <w:tcPr>
            <w:tcW w:w="681" w:type="dxa"/>
          </w:tcPr>
          <w:p w14:paraId="3B779DA8" w14:textId="7B833C07" w:rsidR="0000600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3925" w:type="dxa"/>
          </w:tcPr>
          <w:p w14:paraId="76E7F6EB" w14:textId="5C06B52C" w:rsidR="00006006" w:rsidRPr="00B93B36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4714:2000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Composition cork - Specifications</w:t>
            </w:r>
          </w:p>
        </w:tc>
        <w:tc>
          <w:tcPr>
            <w:tcW w:w="1237" w:type="dxa"/>
          </w:tcPr>
          <w:p w14:paraId="3BF87AC0" w14:textId="77777777" w:rsidR="00006006" w:rsidRDefault="0000600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689E873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33A74F4E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49A40C6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CB3B2D0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06006" w14:paraId="3D42FEEF" w14:textId="77777777" w:rsidTr="00722C49">
        <w:tc>
          <w:tcPr>
            <w:tcW w:w="681" w:type="dxa"/>
          </w:tcPr>
          <w:p w14:paraId="538E34B2" w14:textId="27DA7845" w:rsidR="0000600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3925" w:type="dxa"/>
          </w:tcPr>
          <w:p w14:paraId="11887E70" w14:textId="20A29215" w:rsidR="00006006" w:rsidRPr="00B93B36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7482-2:1999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Raw goat skins - Grading by mass and size</w:t>
            </w:r>
          </w:p>
        </w:tc>
        <w:tc>
          <w:tcPr>
            <w:tcW w:w="1237" w:type="dxa"/>
          </w:tcPr>
          <w:p w14:paraId="3C674623" w14:textId="77777777" w:rsidR="00006006" w:rsidRDefault="0000600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0FA7013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2AA6E0F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5F4CF12A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25CCCF8C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006006" w14:paraId="73B2247A" w14:textId="77777777" w:rsidTr="00722C49">
        <w:tc>
          <w:tcPr>
            <w:tcW w:w="681" w:type="dxa"/>
          </w:tcPr>
          <w:p w14:paraId="2D37BC6B" w14:textId="7CBA6D8B" w:rsidR="00006006" w:rsidRDefault="00006006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3925" w:type="dxa"/>
          </w:tcPr>
          <w:p w14:paraId="4E442532" w14:textId="063840A4" w:rsidR="00006006" w:rsidRPr="00B93B36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7482-3:2005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Raw goat skins - Grading by defects</w:t>
            </w:r>
          </w:p>
        </w:tc>
        <w:tc>
          <w:tcPr>
            <w:tcW w:w="1237" w:type="dxa"/>
          </w:tcPr>
          <w:p w14:paraId="2753BE37" w14:textId="77777777" w:rsidR="00006006" w:rsidRDefault="00006006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52B50FA8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7268B68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6CBED36B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6FC1AA60" w14:textId="77777777" w:rsidR="00006006" w:rsidRPr="00B01719" w:rsidRDefault="00006006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B55B8" w14:paraId="024DBB65" w14:textId="77777777" w:rsidTr="00722C49">
        <w:tc>
          <w:tcPr>
            <w:tcW w:w="681" w:type="dxa"/>
          </w:tcPr>
          <w:p w14:paraId="093FF566" w14:textId="4C21FEC5" w:rsidR="00DB55B8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3925" w:type="dxa"/>
          </w:tcPr>
          <w:p w14:paraId="75B5F62F" w14:textId="3DCB3329" w:rsidR="00DB55B8" w:rsidRPr="00B93B36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ISO/TR 2822-2:2017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Cattle hides - Grading by mass</w:t>
            </w:r>
          </w:p>
        </w:tc>
        <w:tc>
          <w:tcPr>
            <w:tcW w:w="1237" w:type="dxa"/>
          </w:tcPr>
          <w:p w14:paraId="60B268C0" w14:textId="77777777" w:rsidR="00DB55B8" w:rsidRDefault="00DB55B8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37697B5F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4AEBB62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1E579092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2051EF15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B55B8" w14:paraId="08B1B12C" w14:textId="77777777" w:rsidTr="00722C49">
        <w:tc>
          <w:tcPr>
            <w:tcW w:w="681" w:type="dxa"/>
          </w:tcPr>
          <w:p w14:paraId="60C6F5B7" w14:textId="267AC551" w:rsidR="00DB55B8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3925" w:type="dxa"/>
          </w:tcPr>
          <w:p w14:paraId="4BCD5F99" w14:textId="03A816C3" w:rsidR="00DB55B8" w:rsidRPr="00B93B36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ISO/TR 2822-3:2017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B55B8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Cattle hides - Grading by defects</w:t>
            </w:r>
          </w:p>
        </w:tc>
        <w:tc>
          <w:tcPr>
            <w:tcW w:w="1237" w:type="dxa"/>
          </w:tcPr>
          <w:p w14:paraId="20D93C90" w14:textId="77777777" w:rsidR="00DB55B8" w:rsidRDefault="00DB55B8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8F51AD5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E1331E5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416E1A33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7EFE1AE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B55B8" w14:paraId="4F976554" w14:textId="77777777" w:rsidTr="00722C49">
        <w:tc>
          <w:tcPr>
            <w:tcW w:w="681" w:type="dxa"/>
          </w:tcPr>
          <w:p w14:paraId="6566B51A" w14:textId="785314A3" w:rsidR="00DB55B8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3925" w:type="dxa"/>
          </w:tcPr>
          <w:p w14:paraId="303E9A5C" w14:textId="53382F50" w:rsidR="00DB55B8" w:rsidRPr="00B93B36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11640:2018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ab/>
              <w:t xml:space="preserve">Leather - </w:t>
            </w:r>
            <w:proofErr w:type="spellStart"/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Colour</w:t>
            </w:r>
            <w:proofErr w:type="spellEnd"/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fastness to cycles of rubbing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ab/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ab/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ab/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ab/>
            </w:r>
          </w:p>
        </w:tc>
        <w:tc>
          <w:tcPr>
            <w:tcW w:w="1237" w:type="dxa"/>
          </w:tcPr>
          <w:p w14:paraId="6CB4952F" w14:textId="77777777" w:rsidR="00DB55B8" w:rsidRDefault="00DB55B8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6CC1D24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3F86CBAA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1400D94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155B1EC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B55B8" w14:paraId="5B617FA9" w14:textId="77777777" w:rsidTr="00722C49">
        <w:tc>
          <w:tcPr>
            <w:tcW w:w="681" w:type="dxa"/>
          </w:tcPr>
          <w:p w14:paraId="65681B53" w14:textId="41272484" w:rsidR="00DB55B8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3925" w:type="dxa"/>
          </w:tcPr>
          <w:p w14:paraId="65ED3B4E" w14:textId="38386686" w:rsidR="00DB55B8" w:rsidRPr="00B93B36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15702:1998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Leather - </w:t>
            </w:r>
            <w:proofErr w:type="spellStart"/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Colour</w:t>
            </w:r>
            <w:proofErr w:type="spellEnd"/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fastness to machine washing</w:t>
            </w:r>
          </w:p>
        </w:tc>
        <w:tc>
          <w:tcPr>
            <w:tcW w:w="1237" w:type="dxa"/>
          </w:tcPr>
          <w:p w14:paraId="59091EB6" w14:textId="77777777" w:rsidR="00DB55B8" w:rsidRDefault="00DB55B8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DEC243A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736A56D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06753712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59CE5360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B55B8" w14:paraId="5F870319" w14:textId="77777777" w:rsidTr="00722C49">
        <w:tc>
          <w:tcPr>
            <w:tcW w:w="681" w:type="dxa"/>
          </w:tcPr>
          <w:p w14:paraId="1D924ED1" w14:textId="34E23973" w:rsidR="00DB55B8" w:rsidRDefault="00DB55B8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3925" w:type="dxa"/>
          </w:tcPr>
          <w:p w14:paraId="10E66200" w14:textId="0BCE4296" w:rsidR="00DB55B8" w:rsidRPr="00B93B36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15703:1998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Leather - </w:t>
            </w:r>
            <w:proofErr w:type="spellStart"/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Colour</w:t>
            </w:r>
            <w:proofErr w:type="spellEnd"/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fastness to mild washing</w:t>
            </w:r>
          </w:p>
        </w:tc>
        <w:tc>
          <w:tcPr>
            <w:tcW w:w="1237" w:type="dxa"/>
          </w:tcPr>
          <w:p w14:paraId="714A44B5" w14:textId="77777777" w:rsidR="00DB55B8" w:rsidRDefault="00DB55B8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93AC220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E360E87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AD84722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462DA104" w14:textId="77777777" w:rsidR="00DB55B8" w:rsidRPr="00B01719" w:rsidRDefault="00DB55B8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60B70A23" w14:textId="77777777" w:rsidTr="00722C49">
        <w:tc>
          <w:tcPr>
            <w:tcW w:w="681" w:type="dxa"/>
          </w:tcPr>
          <w:p w14:paraId="47A2E53C" w14:textId="2CBEB8D2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3925" w:type="dxa"/>
          </w:tcPr>
          <w:p w14:paraId="4F4105B7" w14:textId="646826B4" w:rsidR="00A031C2" w:rsidRPr="00B93B36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17072-1:2019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Extractable metals</w:t>
            </w:r>
          </w:p>
        </w:tc>
        <w:tc>
          <w:tcPr>
            <w:tcW w:w="1237" w:type="dxa"/>
          </w:tcPr>
          <w:p w14:paraId="0C850BEF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7278A1E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2EA86E0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A452162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91E768E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2B022672" w14:textId="77777777" w:rsidTr="00722C49">
        <w:tc>
          <w:tcPr>
            <w:tcW w:w="681" w:type="dxa"/>
          </w:tcPr>
          <w:p w14:paraId="6B1CA65D" w14:textId="4677FF74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3925" w:type="dxa"/>
          </w:tcPr>
          <w:p w14:paraId="45271DC5" w14:textId="63B06FFF" w:rsidR="00A031C2" w:rsidRPr="00B93B36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17233:2017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Cold crack temperature of surface coatings</w:t>
            </w:r>
          </w:p>
        </w:tc>
        <w:tc>
          <w:tcPr>
            <w:tcW w:w="1237" w:type="dxa"/>
          </w:tcPr>
          <w:p w14:paraId="08ADDC45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10E80468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2FFDCC3E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69144C9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7E0899D3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783CB2FE" w14:textId="77777777" w:rsidTr="00722C49">
        <w:tc>
          <w:tcPr>
            <w:tcW w:w="681" w:type="dxa"/>
          </w:tcPr>
          <w:p w14:paraId="62EF94F7" w14:textId="1D72DFFB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lastRenderedPageBreak/>
              <w:t>28</w:t>
            </w:r>
          </w:p>
        </w:tc>
        <w:tc>
          <w:tcPr>
            <w:tcW w:w="3925" w:type="dxa"/>
          </w:tcPr>
          <w:p w14:paraId="1C32C23E" w14:textId="2EC862CC" w:rsidR="00A031C2" w:rsidRPr="00B93B36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17489:2013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031C2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Tan content in synthetic tanning agents</w:t>
            </w:r>
          </w:p>
        </w:tc>
        <w:tc>
          <w:tcPr>
            <w:tcW w:w="1237" w:type="dxa"/>
          </w:tcPr>
          <w:p w14:paraId="62527753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10B88AD7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12B30BDC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9DAC1C6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5848B460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42F07E95" w14:textId="77777777" w:rsidTr="00722C49">
        <w:tc>
          <w:tcPr>
            <w:tcW w:w="681" w:type="dxa"/>
          </w:tcPr>
          <w:p w14:paraId="5F464F03" w14:textId="446EBD11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3925" w:type="dxa"/>
          </w:tcPr>
          <w:p w14:paraId="27521B34" w14:textId="1197E468" w:rsidR="00A031C2" w:rsidRPr="00B93B36" w:rsidRDefault="001D161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D161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17694:2016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D161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Footwear - Flex resistance of uppers and lining</w:t>
            </w:r>
          </w:p>
        </w:tc>
        <w:tc>
          <w:tcPr>
            <w:tcW w:w="1237" w:type="dxa"/>
          </w:tcPr>
          <w:p w14:paraId="13EA7010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23D9C4F2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465350D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69B13C51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4F63CE5C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39739148" w14:textId="77777777" w:rsidTr="00722C49">
        <w:tc>
          <w:tcPr>
            <w:tcW w:w="681" w:type="dxa"/>
          </w:tcPr>
          <w:p w14:paraId="7DED2462" w14:textId="358D3D6C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3925" w:type="dxa"/>
          </w:tcPr>
          <w:p w14:paraId="0D99B44C" w14:textId="2089E244" w:rsidR="00A031C2" w:rsidRPr="00B93B36" w:rsidRDefault="001D161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D161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3376:2020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D161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Tensile strength and percentage elongation</w:t>
            </w:r>
          </w:p>
        </w:tc>
        <w:tc>
          <w:tcPr>
            <w:tcW w:w="1237" w:type="dxa"/>
          </w:tcPr>
          <w:p w14:paraId="5CA68247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AE0C03F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1B3C24A7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6D56E691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9D848F4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11EF0B4D" w14:textId="77777777" w:rsidTr="00722C49">
        <w:tc>
          <w:tcPr>
            <w:tcW w:w="681" w:type="dxa"/>
          </w:tcPr>
          <w:p w14:paraId="42989C8B" w14:textId="18C8D59D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3925" w:type="dxa"/>
          </w:tcPr>
          <w:p w14:paraId="73BA6845" w14:textId="676DF00A" w:rsidR="00A031C2" w:rsidRPr="00B93B36" w:rsidRDefault="001D161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1D161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4048:2018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D161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Matter soluble in dichloromethane</w:t>
            </w:r>
          </w:p>
        </w:tc>
        <w:tc>
          <w:tcPr>
            <w:tcW w:w="1237" w:type="dxa"/>
          </w:tcPr>
          <w:p w14:paraId="513F1A53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CE1B458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9D09E22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534F7C74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2B6662F5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5445206C" w14:textId="77777777" w:rsidTr="00722C49">
        <w:tc>
          <w:tcPr>
            <w:tcW w:w="681" w:type="dxa"/>
          </w:tcPr>
          <w:p w14:paraId="6798B340" w14:textId="7CF58C59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3925" w:type="dxa"/>
          </w:tcPr>
          <w:p w14:paraId="68218A99" w14:textId="684003EA" w:rsidR="00A031C2" w:rsidRPr="00B93B36" w:rsidRDefault="00271AE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868:2003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Plastics - Indentation hardness by durometer</w:t>
            </w:r>
          </w:p>
        </w:tc>
        <w:tc>
          <w:tcPr>
            <w:tcW w:w="1237" w:type="dxa"/>
          </w:tcPr>
          <w:p w14:paraId="69CEF316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3507539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0ADEA92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B0C94DE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CB7DA79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5ED5E250" w14:textId="77777777" w:rsidTr="00722C49">
        <w:tc>
          <w:tcPr>
            <w:tcW w:w="681" w:type="dxa"/>
          </w:tcPr>
          <w:p w14:paraId="1E900A73" w14:textId="31FA2D6B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3925" w:type="dxa"/>
          </w:tcPr>
          <w:p w14:paraId="16ED9E38" w14:textId="57D2AA1D" w:rsidR="00A031C2" w:rsidRPr="00B93B36" w:rsidRDefault="00271AE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4045:2018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pH and difference figure</w:t>
            </w:r>
          </w:p>
        </w:tc>
        <w:tc>
          <w:tcPr>
            <w:tcW w:w="1237" w:type="dxa"/>
          </w:tcPr>
          <w:p w14:paraId="34DB85EA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4AD24FE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1710CF2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490A969A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64060FF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77241B3F" w14:textId="77777777" w:rsidTr="00722C49">
        <w:tc>
          <w:tcPr>
            <w:tcW w:w="681" w:type="dxa"/>
          </w:tcPr>
          <w:p w14:paraId="5DA16486" w14:textId="41B60857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3925" w:type="dxa"/>
          </w:tcPr>
          <w:p w14:paraId="139A4478" w14:textId="5F384CA1" w:rsidR="00A031C2" w:rsidRPr="00B93B36" w:rsidRDefault="00271AE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17708:2018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Footwear - Upper sole adhesion</w:t>
            </w:r>
          </w:p>
        </w:tc>
        <w:tc>
          <w:tcPr>
            <w:tcW w:w="1237" w:type="dxa"/>
          </w:tcPr>
          <w:p w14:paraId="204176A1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0A70B976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21879579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697DFFDF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21CE01B4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31C2" w14:paraId="1E41587C" w14:textId="77777777" w:rsidTr="00722C49">
        <w:tc>
          <w:tcPr>
            <w:tcW w:w="681" w:type="dxa"/>
          </w:tcPr>
          <w:p w14:paraId="2A3FD742" w14:textId="1D7EC19F" w:rsidR="00A031C2" w:rsidRDefault="00A031C2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35</w:t>
            </w:r>
          </w:p>
        </w:tc>
        <w:tc>
          <w:tcPr>
            <w:tcW w:w="3925" w:type="dxa"/>
          </w:tcPr>
          <w:p w14:paraId="6E31C362" w14:textId="0B938CD6" w:rsidR="00A031C2" w:rsidRPr="00B93B36" w:rsidRDefault="00271AE4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20876:2018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71AE4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Footwear - Insoles resistance to stitch tear</w:t>
            </w:r>
          </w:p>
        </w:tc>
        <w:tc>
          <w:tcPr>
            <w:tcW w:w="1237" w:type="dxa"/>
          </w:tcPr>
          <w:p w14:paraId="06218097" w14:textId="77777777" w:rsidR="00A031C2" w:rsidRDefault="00A031C2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E4EC93E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3F8B25B1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5831CCCB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98A6B41" w14:textId="77777777" w:rsidR="00A031C2" w:rsidRPr="00B01719" w:rsidRDefault="00A031C2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271AE4" w14:paraId="3DB30E9C" w14:textId="77777777" w:rsidTr="00722C49">
        <w:tc>
          <w:tcPr>
            <w:tcW w:w="681" w:type="dxa"/>
          </w:tcPr>
          <w:p w14:paraId="33F672B3" w14:textId="22C8A048" w:rsidR="00271AE4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3925" w:type="dxa"/>
          </w:tcPr>
          <w:p w14:paraId="109B0C88" w14:textId="4EA7270E" w:rsidR="00271AE4" w:rsidRPr="00271AE4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5398-3:2018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Chromic oxide content by atomic absorption</w:t>
            </w:r>
          </w:p>
        </w:tc>
        <w:tc>
          <w:tcPr>
            <w:tcW w:w="1237" w:type="dxa"/>
          </w:tcPr>
          <w:p w14:paraId="273C662B" w14:textId="77777777" w:rsidR="00271AE4" w:rsidRDefault="00271AE4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53285244" w14:textId="77777777" w:rsidR="00271AE4" w:rsidRPr="00B01719" w:rsidRDefault="00271AE4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4CE8E1F4" w14:textId="77777777" w:rsidR="00271AE4" w:rsidRPr="00B01719" w:rsidRDefault="00271AE4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1D313305" w14:textId="77777777" w:rsidR="00271AE4" w:rsidRPr="00B01719" w:rsidRDefault="00271AE4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37F1771" w14:textId="77777777" w:rsidR="00271AE4" w:rsidRPr="00B01719" w:rsidRDefault="00271AE4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202F7C6B" w14:textId="77777777" w:rsidTr="00722C49">
        <w:tc>
          <w:tcPr>
            <w:tcW w:w="681" w:type="dxa"/>
          </w:tcPr>
          <w:p w14:paraId="40932A35" w14:textId="1124260D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3925" w:type="dxa"/>
          </w:tcPr>
          <w:p w14:paraId="68C70E84" w14:textId="35C5B09A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17075-2:2017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Chromium (VI) - Chromatographic method</w:t>
            </w:r>
          </w:p>
        </w:tc>
        <w:tc>
          <w:tcPr>
            <w:tcW w:w="1237" w:type="dxa"/>
          </w:tcPr>
          <w:p w14:paraId="3784C0EF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AEA68A3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0DBD30ED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E0AA361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692A8B50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659AF3CF" w14:textId="77777777" w:rsidTr="00722C49">
        <w:tc>
          <w:tcPr>
            <w:tcW w:w="681" w:type="dxa"/>
          </w:tcPr>
          <w:p w14:paraId="4EBF322D" w14:textId="19D9CCF4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3925" w:type="dxa"/>
          </w:tcPr>
          <w:p w14:paraId="17F4BCCB" w14:textId="25624319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SO 17131:2020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Identification with microscopy</w:t>
            </w:r>
          </w:p>
        </w:tc>
        <w:tc>
          <w:tcPr>
            <w:tcW w:w="1237" w:type="dxa"/>
          </w:tcPr>
          <w:p w14:paraId="22FB866C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2660AC6F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5C3F7F0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A0B9552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96C2A2E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6038FC35" w14:textId="77777777" w:rsidTr="00722C49">
        <w:tc>
          <w:tcPr>
            <w:tcW w:w="681" w:type="dxa"/>
          </w:tcPr>
          <w:p w14:paraId="45242DA7" w14:textId="1AEAEB33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3925" w:type="dxa"/>
          </w:tcPr>
          <w:p w14:paraId="17F834CA" w14:textId="55FADE1E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23910:2019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Stitch tear resistance</w:t>
            </w:r>
          </w:p>
        </w:tc>
        <w:tc>
          <w:tcPr>
            <w:tcW w:w="1237" w:type="dxa"/>
          </w:tcPr>
          <w:p w14:paraId="280DEA0C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38D89ED5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9522E5D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10C98F96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F963341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6101172E" w14:textId="77777777" w:rsidTr="00722C49">
        <w:tc>
          <w:tcPr>
            <w:tcW w:w="681" w:type="dxa"/>
          </w:tcPr>
          <w:p w14:paraId="19CEB87C" w14:textId="5D1F16C9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3925" w:type="dxa"/>
          </w:tcPr>
          <w:p w14:paraId="2A883102" w14:textId="62BAECDF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4044:2017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Preparation of chemical test samples</w:t>
            </w:r>
          </w:p>
        </w:tc>
        <w:tc>
          <w:tcPr>
            <w:tcW w:w="1237" w:type="dxa"/>
          </w:tcPr>
          <w:p w14:paraId="45CCE9E6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1360407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0457AD3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485DB47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E39F88E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0296E4BD" w14:textId="77777777" w:rsidTr="00722C49">
        <w:tc>
          <w:tcPr>
            <w:tcW w:w="681" w:type="dxa"/>
          </w:tcPr>
          <w:p w14:paraId="0743DD9D" w14:textId="55D880BD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3925" w:type="dxa"/>
          </w:tcPr>
          <w:p w14:paraId="51998D8D" w14:textId="2EAD0C7C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11410:2021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Packaging of wet blue leather</w:t>
            </w:r>
          </w:p>
        </w:tc>
        <w:tc>
          <w:tcPr>
            <w:tcW w:w="1237" w:type="dxa"/>
          </w:tcPr>
          <w:p w14:paraId="0AD838F0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240CF315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1FD62055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4A31D17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09FEEBF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2A9A2D3E" w14:textId="77777777" w:rsidTr="00722C49">
        <w:tc>
          <w:tcPr>
            <w:tcW w:w="681" w:type="dxa"/>
          </w:tcPr>
          <w:p w14:paraId="64971715" w14:textId="54CB88A5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3925" w:type="dxa"/>
          </w:tcPr>
          <w:p w14:paraId="135D5A05" w14:textId="7F7AB15A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11457:2018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Grading of wet blue goat and sheep skins</w:t>
            </w:r>
          </w:p>
        </w:tc>
        <w:tc>
          <w:tcPr>
            <w:tcW w:w="1237" w:type="dxa"/>
          </w:tcPr>
          <w:p w14:paraId="7F53400A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37CCB1C0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42CBDECD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222F4653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0AA9AE8E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02E5DB0C" w14:textId="77777777" w:rsidTr="00722C49">
        <w:tc>
          <w:tcPr>
            <w:tcW w:w="681" w:type="dxa"/>
          </w:tcPr>
          <w:p w14:paraId="7DDE06CD" w14:textId="76F3FC93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3925" w:type="dxa"/>
          </w:tcPr>
          <w:p w14:paraId="49B7E4A7" w14:textId="528368C7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20942:2019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Full chrome upper leather</w:t>
            </w:r>
          </w:p>
        </w:tc>
        <w:tc>
          <w:tcPr>
            <w:tcW w:w="1237" w:type="dxa"/>
          </w:tcPr>
          <w:p w14:paraId="2ECBB003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572C38A8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6866F81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E7085F8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DD080B1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63E2B388" w14:textId="77777777" w:rsidTr="00722C49">
        <w:tc>
          <w:tcPr>
            <w:tcW w:w="681" w:type="dxa"/>
          </w:tcPr>
          <w:p w14:paraId="28C958BB" w14:textId="32680B5F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3925" w:type="dxa"/>
          </w:tcPr>
          <w:p w14:paraId="4F5DB54E" w14:textId="53C4933A" w:rsidR="00D85C09" w:rsidRP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17130:2021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85C09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Dimensional change</w:t>
            </w:r>
          </w:p>
        </w:tc>
        <w:tc>
          <w:tcPr>
            <w:tcW w:w="1237" w:type="dxa"/>
          </w:tcPr>
          <w:p w14:paraId="59015417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2303DFA2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66A70531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07F239C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1885E659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D85C09" w14:paraId="2B6CAE70" w14:textId="77777777" w:rsidTr="00722C49">
        <w:tc>
          <w:tcPr>
            <w:tcW w:w="681" w:type="dxa"/>
          </w:tcPr>
          <w:p w14:paraId="4B05E22F" w14:textId="0E5EB967" w:rsidR="00D85C09" w:rsidRDefault="00D85C09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3925" w:type="dxa"/>
          </w:tcPr>
          <w:p w14:paraId="3BC2F001" w14:textId="1E99AB48" w:rsidR="00D85C09" w:rsidRPr="00D85C09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14931:2021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for apparel - Specifications</w:t>
            </w:r>
          </w:p>
        </w:tc>
        <w:tc>
          <w:tcPr>
            <w:tcW w:w="1237" w:type="dxa"/>
          </w:tcPr>
          <w:p w14:paraId="407E226A" w14:textId="77777777" w:rsidR="00D85C09" w:rsidRDefault="00D85C09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41FB245C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5AAEADD2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7A4F274E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49A3C941" w14:textId="77777777" w:rsidR="00D85C09" w:rsidRPr="00B01719" w:rsidRDefault="00D85C09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C4AFC" w14:paraId="1B8E250D" w14:textId="77777777" w:rsidTr="00722C49">
        <w:tc>
          <w:tcPr>
            <w:tcW w:w="681" w:type="dxa"/>
          </w:tcPr>
          <w:p w14:paraId="329F0AA4" w14:textId="4F9CDBA8" w:rsid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3925" w:type="dxa"/>
          </w:tcPr>
          <w:p w14:paraId="1A67F5F2" w14:textId="13E8E1F6" w:rsidR="00AC4AFC" w:rsidRP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17071:2006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Fogging characteristics</w:t>
            </w:r>
          </w:p>
        </w:tc>
        <w:tc>
          <w:tcPr>
            <w:tcW w:w="1237" w:type="dxa"/>
          </w:tcPr>
          <w:p w14:paraId="2152F984" w14:textId="77777777" w:rsidR="00AC4AFC" w:rsidRDefault="00AC4AFC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073B0410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7E179BBF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6ABEE898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8EDF2F3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C4AFC" w14:paraId="0A7DB7AA" w14:textId="77777777" w:rsidTr="00722C49">
        <w:tc>
          <w:tcPr>
            <w:tcW w:w="681" w:type="dxa"/>
          </w:tcPr>
          <w:p w14:paraId="6AF07D3A" w14:textId="54B03B8A" w:rsid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lastRenderedPageBreak/>
              <w:t>47</w:t>
            </w:r>
          </w:p>
        </w:tc>
        <w:tc>
          <w:tcPr>
            <w:tcW w:w="3925" w:type="dxa"/>
          </w:tcPr>
          <w:p w14:paraId="270109DD" w14:textId="0075DA1E" w:rsidR="00AC4AFC" w:rsidRP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27587:2021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Free formaldehyde in process auxiliaries</w:t>
            </w:r>
          </w:p>
        </w:tc>
        <w:tc>
          <w:tcPr>
            <w:tcW w:w="1237" w:type="dxa"/>
          </w:tcPr>
          <w:p w14:paraId="6DE43D6C" w14:textId="77777777" w:rsidR="00AC4AFC" w:rsidRDefault="00AC4AFC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681545C7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1322D2B7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9FA6DC7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57524714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C4AFC" w14:paraId="5DCFFD90" w14:textId="77777777" w:rsidTr="00722C49">
        <w:tc>
          <w:tcPr>
            <w:tcW w:w="681" w:type="dxa"/>
          </w:tcPr>
          <w:p w14:paraId="37650E5B" w14:textId="12F5167D" w:rsid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3925" w:type="dxa"/>
          </w:tcPr>
          <w:p w14:paraId="3AE48C61" w14:textId="2AB3898B" w:rsidR="00AC4AFC" w:rsidRP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15700:1998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Leather - </w:t>
            </w:r>
            <w:proofErr w:type="spellStart"/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Colour</w:t>
            </w:r>
            <w:proofErr w:type="spellEnd"/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fastness to water spotting</w:t>
            </w:r>
          </w:p>
        </w:tc>
        <w:tc>
          <w:tcPr>
            <w:tcW w:w="1237" w:type="dxa"/>
          </w:tcPr>
          <w:p w14:paraId="6CEA3E7A" w14:textId="77777777" w:rsidR="00AC4AFC" w:rsidRDefault="00AC4AFC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716BB4F8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4C0A889A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4B27552F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EFBD2BA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C4AFC" w14:paraId="22E2422F" w14:textId="77777777" w:rsidTr="00722C49">
        <w:tc>
          <w:tcPr>
            <w:tcW w:w="681" w:type="dxa"/>
          </w:tcPr>
          <w:p w14:paraId="2DEF0891" w14:textId="0E2390E7" w:rsid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3925" w:type="dxa"/>
          </w:tcPr>
          <w:p w14:paraId="462865BD" w14:textId="4D3253FD" w:rsidR="00AC4AFC" w:rsidRP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17235:2015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Leather - Softness</w:t>
            </w:r>
          </w:p>
        </w:tc>
        <w:tc>
          <w:tcPr>
            <w:tcW w:w="1237" w:type="dxa"/>
          </w:tcPr>
          <w:p w14:paraId="16D3CCF1" w14:textId="77777777" w:rsidR="00AC4AFC" w:rsidRDefault="00AC4AFC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566A05C0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3C6B8C8A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04FB524B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890B7A7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C4AFC" w14:paraId="05984A44" w14:textId="77777777" w:rsidTr="00722C49">
        <w:tc>
          <w:tcPr>
            <w:tcW w:w="681" w:type="dxa"/>
          </w:tcPr>
          <w:p w14:paraId="0A418937" w14:textId="4ED5F71C" w:rsid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3925" w:type="dxa"/>
          </w:tcPr>
          <w:p w14:paraId="0F39C645" w14:textId="7CE10330" w:rsidR="00AC4AFC" w:rsidRPr="00AC4AFC" w:rsidRDefault="00AC4AFC" w:rsidP="00802FE2">
            <w:pPr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KS ISO 22700:2019</w:t>
            </w: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Leather - Measuring </w:t>
            </w:r>
            <w:proofErr w:type="spellStart"/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colour</w:t>
            </w:r>
            <w:proofErr w:type="spellEnd"/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and </w:t>
            </w:r>
            <w:proofErr w:type="spellStart"/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>colour</w:t>
            </w:r>
            <w:proofErr w:type="spellEnd"/>
            <w:r w:rsidRPr="00AC4AFC"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  <w:t xml:space="preserve"> difference</w:t>
            </w:r>
          </w:p>
        </w:tc>
        <w:tc>
          <w:tcPr>
            <w:tcW w:w="1237" w:type="dxa"/>
          </w:tcPr>
          <w:p w14:paraId="3677FCE4" w14:textId="77777777" w:rsidR="00AC4AFC" w:rsidRDefault="00AC4AFC" w:rsidP="001F3F6D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</w:tcPr>
          <w:p w14:paraId="342D76AB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4" w:type="dxa"/>
          </w:tcPr>
          <w:p w14:paraId="4F2E4EAB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91" w:type="dxa"/>
          </w:tcPr>
          <w:p w14:paraId="3E8CDA13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46" w:type="dxa"/>
          </w:tcPr>
          <w:p w14:paraId="3C96F095" w14:textId="77777777" w:rsidR="00AC4AFC" w:rsidRPr="00B01719" w:rsidRDefault="00AC4AFC" w:rsidP="00802FE2">
            <w:pPr>
              <w:tabs>
                <w:tab w:val="left" w:pos="2160"/>
              </w:tabs>
              <w:autoSpaceDE w:val="0"/>
              <w:autoSpaceDN w:val="0"/>
              <w:adjustRightInd w:val="0"/>
              <w:rPr>
                <w:rFonts w:ascii="Arial Narrow" w:eastAsia="Times New Roman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9940CC9" w14:textId="77777777" w:rsidR="00722C49" w:rsidRDefault="00722C49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79340A89" w14:textId="26E7E6F5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 xml:space="preserve">Name and (of </w:t>
      </w:r>
      <w:r w:rsidR="00653961"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respondent) …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……………………………………………          Position…………………</w:t>
      </w:r>
    </w:p>
    <w:p w14:paraId="5C851285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78244FC1" w14:textId="77777777" w:rsidR="001F3F6D" w:rsidRPr="004951F9" w:rsidRDefault="001F3F6D" w:rsidP="001F3F6D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Signature: …………………………………………………….</w:t>
      </w:r>
    </w:p>
    <w:p w14:paraId="24149E58" w14:textId="77777777" w:rsidR="001F3F6D" w:rsidRPr="004951F9" w:rsidRDefault="001F3F6D" w:rsidP="001F3F6D">
      <w:pPr>
        <w:tabs>
          <w:tab w:val="right" w:leader="dot" w:pos="900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460B59EE" w14:textId="77777777" w:rsidR="001F3F6D" w:rsidRPr="004951F9" w:rsidRDefault="001F3F6D" w:rsidP="001F3F6D">
      <w:pPr>
        <w:tabs>
          <w:tab w:val="right" w:leader="dot" w:pos="900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On behalf of</w:t>
      </w:r>
      <w:r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: ……………………………………………………………….        (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Name of organization)</w:t>
      </w:r>
    </w:p>
    <w:p w14:paraId="3C85CFA2" w14:textId="77777777" w:rsidR="001F3F6D" w:rsidRPr="004951F9" w:rsidRDefault="001F3F6D" w:rsidP="001F3F6D">
      <w:pPr>
        <w:tabs>
          <w:tab w:val="right" w:leader="dot" w:pos="900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</w:p>
    <w:p w14:paraId="747B6153" w14:textId="77777777" w:rsidR="001F3F6D" w:rsidRPr="004951F9" w:rsidRDefault="001F3F6D" w:rsidP="001F3F6D">
      <w:pPr>
        <w:tabs>
          <w:tab w:val="right" w:leader="dot" w:pos="900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</w:pP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Date:</w:t>
      </w:r>
      <w:r w:rsidRPr="004951F9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ab/>
      </w:r>
    </w:p>
    <w:p w14:paraId="3C51A770" w14:textId="77777777" w:rsidR="001F3F6D" w:rsidRPr="004951F9" w:rsidRDefault="001F3F6D" w:rsidP="001F3F6D">
      <w:pPr>
        <w:tabs>
          <w:tab w:val="right" w:leader="dot" w:pos="360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</w:pPr>
    </w:p>
    <w:p w14:paraId="0777DB8D" w14:textId="5819DDF2" w:rsidR="00094F28" w:rsidRDefault="001F3F6D" w:rsidP="00DB6E21">
      <w:pPr>
        <w:tabs>
          <w:tab w:val="right" w:leader="dot" w:pos="3600"/>
        </w:tabs>
        <w:autoSpaceDE w:val="0"/>
        <w:autoSpaceDN w:val="0"/>
        <w:adjustRightInd w:val="0"/>
        <w:spacing w:after="0" w:line="240" w:lineRule="auto"/>
      </w:pPr>
      <w:r w:rsidRPr="004951F9">
        <w:rPr>
          <w:rFonts w:ascii="Arial Narrow" w:eastAsia="Times New Roman" w:hAnsi="Arial Narrow" w:cs="Arial"/>
          <w:b/>
          <w:bCs/>
          <w:kern w:val="0"/>
          <w:sz w:val="20"/>
          <w:szCs w:val="20"/>
          <w14:ligatures w14:val="none"/>
        </w:rPr>
        <w:t xml:space="preserve">NOTE: </w:t>
      </w:r>
      <w:r w:rsidRPr="001F3F6D">
        <w:rPr>
          <w:rFonts w:ascii="Arial Narrow" w:eastAsia="Times New Roman" w:hAnsi="Arial Narrow" w:cs="Arial"/>
          <w:kern w:val="0"/>
          <w:sz w:val="20"/>
          <w:szCs w:val="20"/>
          <w14:ligatures w14:val="none"/>
        </w:rPr>
        <w:t>Absence of any reply or comments shall be deemed to be an acceptance of the proposal for confirmation and shall constitute an approval for confirmation vote.</w:t>
      </w:r>
      <w:r w:rsidRPr="004951F9">
        <w:rPr>
          <w:rFonts w:ascii="Arial Narrow" w:eastAsia="Times New Roman" w:hAnsi="Arial Narrow" w:cs="Arial"/>
          <w:bCs/>
          <w:kern w:val="0"/>
          <w:sz w:val="20"/>
          <w:szCs w:val="20"/>
          <w14:ligatures w14:val="none"/>
        </w:rPr>
        <w:t xml:space="preserve"> </w:t>
      </w:r>
    </w:p>
    <w:sectPr w:rsidR="00094F28" w:rsidSect="001F3F6D">
      <w:footerReference w:type="default" r:id="rId9"/>
      <w:footerReference w:type="first" r:id="rId10"/>
      <w:pgSz w:w="16834" w:h="11909" w:orient="landscape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943C1" w14:textId="77777777" w:rsidR="00DB2011" w:rsidRDefault="00DB2011">
      <w:pPr>
        <w:spacing w:after="0" w:line="240" w:lineRule="auto"/>
      </w:pPr>
      <w:r>
        <w:separator/>
      </w:r>
    </w:p>
  </w:endnote>
  <w:endnote w:type="continuationSeparator" w:id="0">
    <w:p w14:paraId="49818B18" w14:textId="77777777" w:rsidR="00DB2011" w:rsidRDefault="00DB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5A8A1" w14:textId="77777777" w:rsidR="001F3F6D" w:rsidRDefault="001F3F6D" w:rsidP="00164A04">
    <w:pPr>
      <w:pStyle w:val="Footer"/>
      <w:jc w:val="right"/>
    </w:pPr>
    <w:r w:rsidRPr="00FF25C7">
      <w:rPr>
        <w:rFonts w:ascii="Arial" w:hAnsi="Arial" w:cs="Arial"/>
      </w:rPr>
      <w:t xml:space="preserve">Page </w:t>
    </w:r>
    <w:r w:rsidRPr="00FF25C7">
      <w:rPr>
        <w:rStyle w:val="PageNumber"/>
        <w:b/>
      </w:rPr>
      <w:fldChar w:fldCharType="begin"/>
    </w:r>
    <w:r w:rsidRPr="00FF25C7">
      <w:rPr>
        <w:rStyle w:val="PageNumber"/>
        <w:b/>
      </w:rPr>
      <w:instrText xml:space="preserve"> PAGE </w:instrText>
    </w:r>
    <w:r w:rsidRPr="00FF25C7">
      <w:rPr>
        <w:rStyle w:val="PageNumber"/>
        <w:b/>
      </w:rPr>
      <w:fldChar w:fldCharType="separate"/>
    </w:r>
    <w:r>
      <w:rPr>
        <w:rStyle w:val="PageNumber"/>
        <w:b/>
        <w:noProof/>
      </w:rPr>
      <w:t>3</w:t>
    </w:r>
    <w:r w:rsidRPr="00FF25C7">
      <w:rPr>
        <w:rStyle w:val="PageNumber"/>
        <w:b/>
      </w:rPr>
      <w:fldChar w:fldCharType="end"/>
    </w:r>
    <w:r w:rsidRPr="00FF25C7">
      <w:rPr>
        <w:rStyle w:val="PageNumber"/>
      </w:rPr>
      <w:t xml:space="preserve"> of </w:t>
    </w:r>
    <w:r w:rsidRPr="00FF25C7">
      <w:rPr>
        <w:rStyle w:val="PageNumber"/>
      </w:rPr>
      <w:fldChar w:fldCharType="begin"/>
    </w:r>
    <w:r w:rsidRPr="00FF25C7">
      <w:rPr>
        <w:rStyle w:val="PageNumber"/>
      </w:rPr>
      <w:instrText xml:space="preserve"> NUMPAGES  </w:instrText>
    </w:r>
    <w:r w:rsidRPr="00FF25C7">
      <w:rPr>
        <w:rStyle w:val="PageNumber"/>
      </w:rPr>
      <w:fldChar w:fldCharType="separate"/>
    </w:r>
    <w:r>
      <w:rPr>
        <w:rStyle w:val="PageNumber"/>
        <w:noProof/>
      </w:rPr>
      <w:t>3</w:t>
    </w:r>
    <w:r w:rsidRPr="00FF25C7">
      <w:rPr>
        <w:rStyle w:val="PageNumber"/>
      </w:rPr>
      <w:fldChar w:fldCharType="end"/>
    </w:r>
  </w:p>
  <w:p w14:paraId="4A42E88D" w14:textId="77777777" w:rsidR="001F3F6D" w:rsidRPr="008F5151" w:rsidRDefault="001F3F6D" w:rsidP="008F51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71A70" w14:textId="77777777" w:rsidR="001F3F6D" w:rsidRDefault="001F3F6D" w:rsidP="00164A04">
    <w:pPr>
      <w:pStyle w:val="Footer"/>
      <w:jc w:val="right"/>
    </w:pPr>
    <w:r w:rsidRPr="00FF25C7">
      <w:rPr>
        <w:rFonts w:ascii="Arial" w:hAnsi="Arial" w:cs="Arial"/>
      </w:rPr>
      <w:t xml:space="preserve">Page </w:t>
    </w:r>
    <w:r w:rsidRPr="00FF25C7">
      <w:rPr>
        <w:rStyle w:val="PageNumber"/>
        <w:b/>
      </w:rPr>
      <w:fldChar w:fldCharType="begin"/>
    </w:r>
    <w:r w:rsidRPr="00FF25C7">
      <w:rPr>
        <w:rStyle w:val="PageNumber"/>
        <w:b/>
      </w:rPr>
      <w:instrText xml:space="preserve"> PAGE </w:instrText>
    </w:r>
    <w:r w:rsidRPr="00FF25C7">
      <w:rPr>
        <w:rStyle w:val="PageNumber"/>
        <w:b/>
      </w:rPr>
      <w:fldChar w:fldCharType="separate"/>
    </w:r>
    <w:r>
      <w:rPr>
        <w:rStyle w:val="PageNumber"/>
        <w:b/>
        <w:noProof/>
      </w:rPr>
      <w:t>1</w:t>
    </w:r>
    <w:r w:rsidRPr="00FF25C7">
      <w:rPr>
        <w:rStyle w:val="PageNumber"/>
        <w:b/>
      </w:rPr>
      <w:fldChar w:fldCharType="end"/>
    </w:r>
    <w:r w:rsidRPr="00FF25C7">
      <w:rPr>
        <w:rStyle w:val="PageNumber"/>
      </w:rPr>
      <w:t xml:space="preserve"> of </w:t>
    </w:r>
    <w:r w:rsidRPr="00FF25C7">
      <w:rPr>
        <w:rStyle w:val="PageNumber"/>
      </w:rPr>
      <w:fldChar w:fldCharType="begin"/>
    </w:r>
    <w:r w:rsidRPr="00FF25C7">
      <w:rPr>
        <w:rStyle w:val="PageNumber"/>
      </w:rPr>
      <w:instrText xml:space="preserve"> NUMPAGES  </w:instrText>
    </w:r>
    <w:r w:rsidRPr="00FF25C7">
      <w:rPr>
        <w:rStyle w:val="PageNumber"/>
      </w:rPr>
      <w:fldChar w:fldCharType="separate"/>
    </w:r>
    <w:r>
      <w:rPr>
        <w:rStyle w:val="PageNumber"/>
        <w:noProof/>
      </w:rPr>
      <w:t>1</w:t>
    </w:r>
    <w:r w:rsidRPr="00FF25C7">
      <w:rPr>
        <w:rStyle w:val="PageNumber"/>
      </w:rPr>
      <w:fldChar w:fldCharType="end"/>
    </w:r>
  </w:p>
  <w:p w14:paraId="0FFE217E" w14:textId="77777777" w:rsidR="001F3F6D" w:rsidRPr="008F5151" w:rsidRDefault="001F3F6D" w:rsidP="008F51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5FCFC" w14:textId="77777777" w:rsidR="00DB2011" w:rsidRDefault="00DB2011">
      <w:pPr>
        <w:spacing w:after="0" w:line="240" w:lineRule="auto"/>
      </w:pPr>
      <w:r>
        <w:separator/>
      </w:r>
    </w:p>
  </w:footnote>
  <w:footnote w:type="continuationSeparator" w:id="0">
    <w:p w14:paraId="1F4CCBDD" w14:textId="77777777" w:rsidR="00DB2011" w:rsidRDefault="00DB20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F6D"/>
    <w:rsid w:val="00006006"/>
    <w:rsid w:val="000269D2"/>
    <w:rsid w:val="00032603"/>
    <w:rsid w:val="00094F28"/>
    <w:rsid w:val="000C3B92"/>
    <w:rsid w:val="00154EE0"/>
    <w:rsid w:val="00174180"/>
    <w:rsid w:val="001D1614"/>
    <w:rsid w:val="001F3F6D"/>
    <w:rsid w:val="00221E35"/>
    <w:rsid w:val="00271AE4"/>
    <w:rsid w:val="00292C65"/>
    <w:rsid w:val="00330087"/>
    <w:rsid w:val="00484637"/>
    <w:rsid w:val="0054515F"/>
    <w:rsid w:val="00650651"/>
    <w:rsid w:val="00653961"/>
    <w:rsid w:val="00663230"/>
    <w:rsid w:val="00681260"/>
    <w:rsid w:val="00722C49"/>
    <w:rsid w:val="00732C51"/>
    <w:rsid w:val="007424B9"/>
    <w:rsid w:val="007D331E"/>
    <w:rsid w:val="00A031C2"/>
    <w:rsid w:val="00A35EE2"/>
    <w:rsid w:val="00A5580C"/>
    <w:rsid w:val="00AC4AFC"/>
    <w:rsid w:val="00B93B36"/>
    <w:rsid w:val="00D85BC9"/>
    <w:rsid w:val="00D85C09"/>
    <w:rsid w:val="00DB2011"/>
    <w:rsid w:val="00DB55B8"/>
    <w:rsid w:val="00DB6E21"/>
    <w:rsid w:val="00E22692"/>
    <w:rsid w:val="00E37F73"/>
    <w:rsid w:val="190059EB"/>
    <w:rsid w:val="2AF3631D"/>
    <w:rsid w:val="30401E99"/>
    <w:rsid w:val="418AA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54213"/>
  <w15:chartTrackingRefBased/>
  <w15:docId w15:val="{B68767B7-0743-4FA2-91EF-8C346FAA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F6D"/>
  </w:style>
  <w:style w:type="paragraph" w:styleId="Heading1">
    <w:name w:val="heading 1"/>
    <w:basedOn w:val="Normal"/>
    <w:next w:val="Normal"/>
    <w:link w:val="Heading1Char"/>
    <w:uiPriority w:val="9"/>
    <w:qFormat/>
    <w:rsid w:val="001F3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F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F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F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F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F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F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F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F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F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F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F6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1F3F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3F6D"/>
  </w:style>
  <w:style w:type="paragraph" w:styleId="Footer">
    <w:name w:val="footer"/>
    <w:basedOn w:val="Normal"/>
    <w:link w:val="FooterChar"/>
    <w:uiPriority w:val="99"/>
    <w:semiHidden/>
    <w:unhideWhenUsed/>
    <w:rsid w:val="001F3F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3F6D"/>
  </w:style>
  <w:style w:type="character" w:styleId="PageNumber">
    <w:name w:val="page number"/>
    <w:basedOn w:val="DefaultParagraphFont"/>
    <w:rsid w:val="001F3F6D"/>
  </w:style>
  <w:style w:type="table" w:styleId="TableGrid">
    <w:name w:val="Table Grid"/>
    <w:basedOn w:val="TableNormal"/>
    <w:uiPriority w:val="39"/>
    <w:rsid w:val="001F3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0D3472C78D1346810579790CFA9881" ma:contentTypeVersion="3" ma:contentTypeDescription="Create a new document." ma:contentTypeScope="" ma:versionID="cc2f3b0930098e92cef4d0e433f952c6">
  <xsd:schema xmlns:xsd="http://www.w3.org/2001/XMLSchema" xmlns:xs="http://www.w3.org/2001/XMLSchema" xmlns:p="http://schemas.microsoft.com/office/2006/metadata/properties" xmlns:ns2="0842a794-44dd-4abd-88b8-e1f27f0062b1" targetNamespace="http://schemas.microsoft.com/office/2006/metadata/properties" ma:root="true" ma:fieldsID="15975c40baa43df588cb2b76a7870762" ns2:_="">
    <xsd:import namespace="0842a794-44dd-4abd-88b8-e1f27f0062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2a794-44dd-4abd-88b8-e1f27f0062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A6ADB2-CE67-4EC1-A48B-D0E598599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2a794-44dd-4abd-88b8-e1f27f0062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E79B9D-9998-409E-ACAD-83E032571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BA4731-2002-4C95-9DFE-A6739EA5C681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af107ec1-6b77-4abe-9acc-e4d1f94394a2}" enabled="0" method="" siteId="{af107ec1-6b77-4abe-9acc-e4d1f94394a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Okeyo</dc:creator>
  <cp:keywords/>
  <dc:description/>
  <cp:lastModifiedBy>Elisha Kogo</cp:lastModifiedBy>
  <cp:revision>4</cp:revision>
  <dcterms:created xsi:type="dcterms:W3CDTF">2026-08-14T08:54:00Z</dcterms:created>
  <dcterms:modified xsi:type="dcterms:W3CDTF">2026-08-14T12:37:00Z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0x010100990D3472C78D1346810579790CFA9881</vt:lpwstr>
  </property>
</Properties>
</file>